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6F" w:rsidRPr="005A0912" w:rsidRDefault="008B4B6F" w:rsidP="00F04EDA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5A0912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8B4B6F" w:rsidRPr="006F6A83" w:rsidRDefault="008B4B6F" w:rsidP="006F6A83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F6A83">
        <w:rPr>
          <w:rFonts w:ascii="Arial" w:hAnsi="Arial" w:cs="Arial"/>
          <w:b w:val="0"/>
          <w:bCs w:val="0"/>
          <w:sz w:val="22"/>
          <w:szCs w:val="22"/>
        </w:rPr>
        <w:t>REPUBLIKA HRVATSKA</w:t>
      </w:r>
    </w:p>
    <w:p w:rsidR="008B4B6F" w:rsidRPr="006F6A83" w:rsidRDefault="008B4B6F" w:rsidP="006F6A83">
      <w:pPr>
        <w:spacing w:after="0"/>
        <w:jc w:val="both"/>
        <w:rPr>
          <w:rFonts w:ascii="Arial" w:hAnsi="Arial" w:cs="Arial"/>
        </w:rPr>
      </w:pPr>
      <w:r w:rsidRPr="006F6A83">
        <w:rPr>
          <w:rFonts w:ascii="Arial" w:hAnsi="Arial" w:cs="Arial"/>
        </w:rPr>
        <w:t>ŽUPANIJA MEĐIMURSKA</w:t>
      </w:r>
    </w:p>
    <w:p w:rsidR="008B4B6F" w:rsidRPr="006F6A83" w:rsidRDefault="008B4B6F" w:rsidP="006F6A83">
      <w:pPr>
        <w:spacing w:after="0"/>
        <w:jc w:val="both"/>
        <w:rPr>
          <w:rFonts w:ascii="Arial" w:hAnsi="Arial" w:cs="Arial"/>
          <w:b/>
          <w:bCs/>
        </w:rPr>
      </w:pPr>
      <w:r w:rsidRPr="006F6A83">
        <w:rPr>
          <w:rFonts w:ascii="Arial" w:hAnsi="Arial" w:cs="Arial"/>
          <w:b/>
          <w:bCs/>
        </w:rPr>
        <w:t>OSNOVNA ŠKOLA PODTUREN</w:t>
      </w:r>
    </w:p>
    <w:p w:rsidR="008B4B6F" w:rsidRPr="006F6A83" w:rsidRDefault="008B4B6F" w:rsidP="006F6A83">
      <w:pPr>
        <w:spacing w:after="0"/>
        <w:jc w:val="both"/>
        <w:rPr>
          <w:rFonts w:ascii="Arial" w:hAnsi="Arial" w:cs="Arial"/>
        </w:rPr>
      </w:pPr>
      <w:r w:rsidRPr="006F6A83">
        <w:rPr>
          <w:rFonts w:ascii="Arial" w:hAnsi="Arial" w:cs="Arial"/>
        </w:rPr>
        <w:t>Podturen, Čakovečka 5, 40317 Podturen</w:t>
      </w:r>
    </w:p>
    <w:p w:rsidR="008B4B6F" w:rsidRPr="006F6A83" w:rsidRDefault="008B4B6F" w:rsidP="006F6A83">
      <w:pPr>
        <w:spacing w:after="0"/>
        <w:jc w:val="both"/>
        <w:rPr>
          <w:rFonts w:ascii="Arial" w:hAnsi="Arial" w:cs="Arial"/>
        </w:rPr>
      </w:pPr>
      <w:hyperlink r:id="rId7" w:history="1">
        <w:r w:rsidRPr="006F6A83">
          <w:rPr>
            <w:rStyle w:val="Hyperlink"/>
            <w:rFonts w:ascii="Arial" w:hAnsi="Arial" w:cs="Arial"/>
          </w:rPr>
          <w:t>Tel: 040/847-477</w:t>
        </w:r>
      </w:hyperlink>
      <w:r w:rsidRPr="006F6A83">
        <w:rPr>
          <w:rFonts w:ascii="Arial" w:hAnsi="Arial" w:cs="Arial"/>
        </w:rPr>
        <w:t>, Fax: 040/847-479</w:t>
      </w:r>
    </w:p>
    <w:p w:rsidR="008B4B6F" w:rsidRPr="006F6A83" w:rsidRDefault="008B4B6F" w:rsidP="006F6A83">
      <w:pPr>
        <w:spacing w:after="0"/>
        <w:jc w:val="both"/>
        <w:rPr>
          <w:rFonts w:ascii="Arial" w:hAnsi="Arial" w:cs="Arial"/>
        </w:rPr>
      </w:pPr>
      <w:r w:rsidRPr="006F6A83">
        <w:rPr>
          <w:rFonts w:ascii="Arial" w:hAnsi="Arial" w:cs="Arial"/>
        </w:rPr>
        <w:t xml:space="preserve">E-mail: </w:t>
      </w:r>
      <w:hyperlink r:id="rId8" w:history="1">
        <w:r w:rsidRPr="006F6A83">
          <w:rPr>
            <w:rStyle w:val="Hyperlink"/>
            <w:rFonts w:ascii="Arial" w:hAnsi="Arial" w:cs="Arial"/>
          </w:rPr>
          <w:t>ured@os-podturen.skole.hr</w:t>
        </w:r>
      </w:hyperlink>
    </w:p>
    <w:p w:rsidR="008B4B6F" w:rsidRPr="004F44AE" w:rsidRDefault="008B4B6F" w:rsidP="006F6A83">
      <w:pPr>
        <w:spacing w:after="0"/>
        <w:jc w:val="both"/>
        <w:rPr>
          <w:rFonts w:ascii="Arial" w:hAnsi="Arial" w:cs="Arial"/>
          <w:color w:val="0000FF"/>
          <w:u w:val="single"/>
        </w:rPr>
      </w:pPr>
      <w:r w:rsidRPr="006F6A83">
        <w:rPr>
          <w:rFonts w:ascii="Arial" w:hAnsi="Arial" w:cs="Arial"/>
        </w:rPr>
        <w:t xml:space="preserve">Web: </w:t>
      </w:r>
      <w:hyperlink r:id="rId9" w:history="1">
        <w:r w:rsidRPr="006F6A83">
          <w:rPr>
            <w:rStyle w:val="Hyperlink"/>
            <w:rFonts w:ascii="Arial" w:hAnsi="Arial" w:cs="Arial"/>
          </w:rPr>
          <w:t>www.os-podturen.skole.hr</w:t>
        </w:r>
      </w:hyperlink>
    </w:p>
    <w:p w:rsidR="008B4B6F" w:rsidRDefault="008B4B6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112-07/19-01/13</w:t>
      </w:r>
    </w:p>
    <w:p w:rsidR="008B4B6F" w:rsidRDefault="008B4B6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2019-39-19-02</w:t>
      </w:r>
    </w:p>
    <w:p w:rsidR="008B4B6F" w:rsidRDefault="008B4B6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:rsidR="008B4B6F" w:rsidRPr="00981100" w:rsidRDefault="008B4B6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  <w:color w:val="000000"/>
        </w:rPr>
      </w:pPr>
      <w:r w:rsidRPr="00222455">
        <w:rPr>
          <w:rFonts w:ascii="Arial" w:hAnsi="Arial" w:cs="Arial"/>
        </w:rPr>
        <w:t xml:space="preserve">Na temelju članka 10. Pravilnika o zapošljavanja u </w:t>
      </w:r>
      <w:r>
        <w:rPr>
          <w:rFonts w:ascii="Arial" w:hAnsi="Arial" w:cs="Arial"/>
        </w:rPr>
        <w:t>Osnovnoj školi Podturen</w:t>
      </w:r>
      <w:r w:rsidRPr="00222455">
        <w:rPr>
          <w:rFonts w:ascii="Arial" w:hAnsi="Arial" w:cs="Arial"/>
        </w:rPr>
        <w:t xml:space="preserve">, </w:t>
      </w:r>
      <w:r w:rsidRPr="00222455">
        <w:rPr>
          <w:rFonts w:ascii="Arial" w:hAnsi="Arial" w:cs="Arial"/>
          <w:color w:val="000000"/>
        </w:rPr>
        <w:t>Povjerenstvo  za procjenu i vrednovanje kandidata</w:t>
      </w:r>
      <w:r w:rsidRPr="00E527C2">
        <w:rPr>
          <w:rFonts w:ascii="Arial" w:hAnsi="Arial" w:cs="Arial"/>
          <w:b/>
          <w:bCs/>
        </w:rPr>
        <w:t>,</w:t>
      </w:r>
      <w:r w:rsidRPr="00222455">
        <w:rPr>
          <w:rFonts w:ascii="Arial" w:hAnsi="Arial" w:cs="Arial"/>
        </w:rPr>
        <w:t xml:space="preserve"> objavljuje</w:t>
      </w:r>
      <w:r w:rsidRPr="00222455">
        <w:rPr>
          <w:rFonts w:ascii="Arial" w:hAnsi="Arial" w:cs="Arial"/>
          <w:color w:val="000000"/>
        </w:rPr>
        <w:t> </w:t>
      </w:r>
    </w:p>
    <w:p w:rsidR="008B4B6F" w:rsidRPr="00222455" w:rsidRDefault="008B4B6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B4B6F" w:rsidRPr="00222455" w:rsidRDefault="008B4B6F" w:rsidP="00EA309F">
      <w:pPr>
        <w:jc w:val="center"/>
        <w:rPr>
          <w:rFonts w:ascii="Arial" w:hAnsi="Arial" w:cs="Arial"/>
          <w:b/>
          <w:bCs/>
        </w:rPr>
      </w:pPr>
      <w:r w:rsidRPr="00222455">
        <w:rPr>
          <w:rFonts w:ascii="Arial" w:hAnsi="Arial" w:cs="Arial"/>
          <w:b/>
          <w:bCs/>
        </w:rPr>
        <w:t>OBAVIJEST</w:t>
      </w:r>
    </w:p>
    <w:p w:rsidR="008B4B6F" w:rsidRDefault="008B4B6F" w:rsidP="007678EA">
      <w:pPr>
        <w:jc w:val="center"/>
        <w:rPr>
          <w:rFonts w:ascii="Arial" w:hAnsi="Arial" w:cs="Arial"/>
          <w:b/>
          <w:bCs/>
        </w:rPr>
      </w:pPr>
      <w:r w:rsidRPr="00222455">
        <w:rPr>
          <w:rFonts w:ascii="Arial" w:hAnsi="Arial" w:cs="Arial"/>
          <w:b/>
          <w:bCs/>
        </w:rPr>
        <w:t>o području odnosno sadržaju i načinu vrednovanja  kandidata</w:t>
      </w:r>
    </w:p>
    <w:p w:rsidR="008B4B6F" w:rsidRPr="00222455" w:rsidRDefault="008B4B6F" w:rsidP="007678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8B4B6F" w:rsidRDefault="008B4B6F" w:rsidP="00CB20D7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prijavljenih na natječaj objavljen </w:t>
      </w:r>
      <w:r>
        <w:rPr>
          <w:rFonts w:ascii="Arial" w:hAnsi="Arial" w:cs="Arial"/>
        </w:rPr>
        <w:t xml:space="preserve">12. prosinca </w:t>
      </w:r>
      <w:r w:rsidRPr="00222455">
        <w:rPr>
          <w:rFonts w:ascii="Arial" w:hAnsi="Arial" w:cs="Arial"/>
        </w:rPr>
        <w:t>2019. godine za</w:t>
      </w:r>
      <w:r>
        <w:rPr>
          <w:rFonts w:ascii="Arial" w:hAnsi="Arial" w:cs="Arial"/>
        </w:rPr>
        <w:t xml:space="preserve"> </w:t>
      </w:r>
      <w:r w:rsidRPr="00222455">
        <w:rPr>
          <w:rFonts w:ascii="Arial" w:hAnsi="Arial" w:cs="Arial"/>
        </w:rPr>
        <w:t xml:space="preserve">radno mjesto pod brojem </w:t>
      </w:r>
      <w:r>
        <w:rPr>
          <w:rFonts w:ascii="Arial" w:hAnsi="Arial" w:cs="Arial"/>
        </w:rPr>
        <w:t>1</w:t>
      </w:r>
      <w:r w:rsidRPr="00222455">
        <w:rPr>
          <w:rFonts w:ascii="Arial" w:hAnsi="Arial" w:cs="Arial"/>
        </w:rPr>
        <w:t xml:space="preserve">. </w:t>
      </w:r>
    </w:p>
    <w:p w:rsidR="008B4B6F" w:rsidRDefault="008B4B6F" w:rsidP="00CB20D7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učitelj/ica razredne nastave u OŠ Podturen </w:t>
      </w:r>
      <w:r w:rsidRPr="00E527C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mjesto rada PŠ MIKLAVEC 1 izvršitelj/ica na puno neodređeno radno vrijeme 40 sati tjedno, pod brojem 2. </w:t>
      </w:r>
      <w:r>
        <w:rPr>
          <w:rFonts w:ascii="Arial" w:hAnsi="Arial" w:cs="Arial"/>
          <w:b/>
          <w:bCs/>
          <w:color w:val="000000"/>
        </w:rPr>
        <w:t xml:space="preserve">učitelj/ica razredne nastave u OŠ Podturen </w:t>
      </w:r>
      <w:r w:rsidRPr="00E527C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mjesto rada PŠ NOVAKOVEC 1 izvršitelj/ica na puno neodređeno radno vrijeme 40 sati tjedno, pod brojem 3. </w:t>
      </w:r>
      <w:r>
        <w:rPr>
          <w:rFonts w:ascii="Arial" w:hAnsi="Arial" w:cs="Arial"/>
          <w:b/>
          <w:bCs/>
          <w:color w:val="000000"/>
        </w:rPr>
        <w:t xml:space="preserve">učitelj/ica razredne nastave u OŠ Podturen </w:t>
      </w:r>
      <w:r w:rsidRPr="00E527C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1 izvršitelj/ica na puno neodređeno radno vrijeme 40 sati tjedno te pod brojem 4. </w:t>
      </w:r>
      <w:r>
        <w:rPr>
          <w:rFonts w:ascii="Arial" w:hAnsi="Arial" w:cs="Arial"/>
          <w:b/>
          <w:bCs/>
        </w:rPr>
        <w:t xml:space="preserve">učitelj/ica hrvatskog jezika u OŠ Podturen </w:t>
      </w:r>
      <w:r>
        <w:rPr>
          <w:rFonts w:ascii="Arial" w:hAnsi="Arial" w:cs="Arial"/>
        </w:rPr>
        <w:t>– 1 izvršitelj/ica na određeno nepuno radno vrijeme 7 sati tjedno.</w:t>
      </w:r>
    </w:p>
    <w:p w:rsidR="008B4B6F" w:rsidRPr="00582A3D" w:rsidRDefault="008B4B6F" w:rsidP="00CB20D7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</w:rPr>
      </w:pPr>
    </w:p>
    <w:p w:rsidR="008B4B6F" w:rsidRDefault="008B4B6F" w:rsidP="00F76469">
      <w:pPr>
        <w:shd w:val="clear" w:color="auto" w:fill="FFFFFF"/>
        <w:spacing w:after="0" w:line="240" w:lineRule="atLeast"/>
        <w:ind w:left="360"/>
        <w:jc w:val="both"/>
        <w:rPr>
          <w:rFonts w:ascii="Arial" w:hAnsi="Arial" w:cs="Arial"/>
          <w:b/>
          <w:bCs/>
          <w:color w:val="000000"/>
        </w:rPr>
      </w:pPr>
      <w:r w:rsidRPr="00222455">
        <w:rPr>
          <w:rFonts w:ascii="Arial" w:hAnsi="Arial" w:cs="Arial"/>
          <w:b/>
          <w:bCs/>
          <w:color w:val="000000"/>
        </w:rPr>
        <w:t xml:space="preserve">Pravni izvori za pripremu kandidata </w:t>
      </w:r>
      <w:r>
        <w:rPr>
          <w:rFonts w:ascii="Arial" w:hAnsi="Arial" w:cs="Arial"/>
          <w:b/>
          <w:bCs/>
          <w:color w:val="000000"/>
        </w:rPr>
        <w:t>– učitelj/ica razredne nastave te učitelj/ica hrvatskog jezika u OŠ Podturen</w:t>
      </w:r>
    </w:p>
    <w:p w:rsidR="008B4B6F" w:rsidRPr="00222455" w:rsidRDefault="008B4B6F" w:rsidP="00F76469">
      <w:pPr>
        <w:shd w:val="clear" w:color="auto" w:fill="FFFFFF"/>
        <w:spacing w:after="0" w:line="240" w:lineRule="atLeast"/>
        <w:ind w:left="36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5387" w:type="dxa"/>
        <w:jc w:val="center"/>
        <w:tblBorders>
          <w:top w:val="single" w:sz="4" w:space="0" w:color="80808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Look w:val="00A0"/>
      </w:tblPr>
      <w:tblGrid>
        <w:gridCol w:w="725"/>
        <w:gridCol w:w="4662"/>
      </w:tblGrid>
      <w:tr w:rsidR="008B4B6F" w:rsidRPr="00B97486">
        <w:trPr>
          <w:jc w:val="center"/>
        </w:trPr>
        <w:tc>
          <w:tcPr>
            <w:tcW w:w="725" w:type="dxa"/>
            <w:vAlign w:val="center"/>
          </w:tcPr>
          <w:p w:rsidR="008B4B6F" w:rsidRPr="00B97486" w:rsidRDefault="008B4B6F" w:rsidP="00B974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97486">
              <w:rPr>
                <w:rFonts w:ascii="Arial" w:hAnsi="Arial" w:cs="Arial"/>
                <w:color w:val="000000"/>
              </w:rPr>
              <w:t>Rbr.</w:t>
            </w:r>
          </w:p>
        </w:tc>
        <w:tc>
          <w:tcPr>
            <w:tcW w:w="4662" w:type="dxa"/>
            <w:vAlign w:val="center"/>
          </w:tcPr>
          <w:p w:rsidR="008B4B6F" w:rsidRPr="00B97486" w:rsidRDefault="008B4B6F" w:rsidP="00B97486">
            <w:pPr>
              <w:spacing w:after="0" w:line="240" w:lineRule="atLeast"/>
              <w:rPr>
                <w:rFonts w:ascii="Arial" w:hAnsi="Arial" w:cs="Arial"/>
                <w:color w:val="000000"/>
              </w:rPr>
            </w:pPr>
            <w:r w:rsidRPr="00B97486">
              <w:rPr>
                <w:rFonts w:ascii="Arial" w:hAnsi="Arial" w:cs="Arial"/>
                <w:color w:val="000000"/>
              </w:rPr>
              <w:t>Naziv pravnog akta</w:t>
            </w:r>
          </w:p>
        </w:tc>
      </w:tr>
      <w:tr w:rsidR="008B4B6F" w:rsidRPr="00B97486">
        <w:trPr>
          <w:jc w:val="center"/>
        </w:trPr>
        <w:tc>
          <w:tcPr>
            <w:tcW w:w="725" w:type="dxa"/>
            <w:vAlign w:val="center"/>
          </w:tcPr>
          <w:p w:rsidR="008B4B6F" w:rsidRPr="00B97486" w:rsidRDefault="008B4B6F" w:rsidP="00B97486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ind w:left="173" w:right="741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2" w:type="dxa"/>
          </w:tcPr>
          <w:p w:rsidR="008B4B6F" w:rsidRPr="00B97486" w:rsidRDefault="008B4B6F" w:rsidP="00B974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B97486">
              <w:rPr>
                <w:rFonts w:ascii="Times New Roman" w:hAnsi="Times New Roman" w:cs="Times New Roman"/>
                <w:color w:val="222222"/>
                <w:sz w:val="24"/>
                <w:szCs w:val="24"/>
                <w:lang w:eastAsia="hr-HR"/>
              </w:rPr>
              <w:t>Zakon o odgoju i obrazovanju u osnovnoj i srednjoj školi (NN 87/08, 86/09, 92/10, 105/10, 90/11, 5/12, 16/12, 86/12, 126/12, 94/13, 152/14, 07/17, 68/18)</w:t>
            </w:r>
          </w:p>
        </w:tc>
      </w:tr>
      <w:tr w:rsidR="008B4B6F" w:rsidRPr="00B97486">
        <w:trPr>
          <w:jc w:val="center"/>
        </w:trPr>
        <w:tc>
          <w:tcPr>
            <w:tcW w:w="725" w:type="dxa"/>
            <w:vAlign w:val="center"/>
          </w:tcPr>
          <w:p w:rsidR="008B4B6F" w:rsidRPr="00B97486" w:rsidRDefault="008B4B6F" w:rsidP="00B97486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ind w:left="173" w:right="741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2" w:type="dxa"/>
          </w:tcPr>
          <w:p w:rsidR="008B4B6F" w:rsidRPr="00B97486" w:rsidRDefault="008B4B6F" w:rsidP="00B974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B97486">
              <w:rPr>
                <w:rFonts w:ascii="Times New Roman" w:hAnsi="Times New Roman" w:cs="Times New Roman"/>
                <w:color w:val="222222"/>
                <w:sz w:val="24"/>
                <w:szCs w:val="24"/>
                <w:lang w:eastAsia="hr-HR"/>
              </w:rPr>
              <w:t>Pravilnik o načinima, postupcima i elementima vrednovanja učenika u osnovnoj i srednjoj školi (NN 112/2010)</w:t>
            </w:r>
          </w:p>
        </w:tc>
      </w:tr>
      <w:tr w:rsidR="008B4B6F" w:rsidRPr="00B97486">
        <w:trPr>
          <w:jc w:val="center"/>
        </w:trPr>
        <w:tc>
          <w:tcPr>
            <w:tcW w:w="725" w:type="dxa"/>
            <w:vAlign w:val="center"/>
          </w:tcPr>
          <w:p w:rsidR="008B4B6F" w:rsidRPr="00B97486" w:rsidRDefault="008B4B6F" w:rsidP="00B97486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ind w:left="173" w:right="741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2" w:type="dxa"/>
          </w:tcPr>
          <w:p w:rsidR="008B4B6F" w:rsidRPr="00B97486" w:rsidRDefault="008B4B6F" w:rsidP="00B974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B97486">
              <w:rPr>
                <w:rFonts w:ascii="Times New Roman" w:hAnsi="Times New Roman" w:cs="Times New Roman"/>
                <w:color w:val="222222"/>
                <w:sz w:val="24"/>
                <w:szCs w:val="24"/>
                <w:lang w:eastAsia="hr-HR"/>
              </w:rPr>
              <w:t>Pravilnik o tjednim radnim obvezama učitelja i stručnih suradnika u osnovnoj školi (NN 34/2014, 40/2014, 103/2014 i 40/14)</w:t>
            </w:r>
          </w:p>
        </w:tc>
      </w:tr>
      <w:tr w:rsidR="008B4B6F" w:rsidRPr="00B97486">
        <w:trPr>
          <w:jc w:val="center"/>
        </w:trPr>
        <w:tc>
          <w:tcPr>
            <w:tcW w:w="725" w:type="dxa"/>
            <w:vAlign w:val="center"/>
          </w:tcPr>
          <w:p w:rsidR="008B4B6F" w:rsidRPr="00B97486" w:rsidRDefault="008B4B6F" w:rsidP="00B97486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ind w:left="173" w:right="741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2" w:type="dxa"/>
          </w:tcPr>
          <w:p w:rsidR="008B4B6F" w:rsidRPr="00B97486" w:rsidRDefault="008B4B6F" w:rsidP="00B974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B97486">
              <w:rPr>
                <w:rFonts w:ascii="Times New Roman" w:hAnsi="Times New Roman" w:cs="Times New Roman"/>
                <w:color w:val="222222"/>
                <w:sz w:val="24"/>
                <w:szCs w:val="24"/>
                <w:lang w:eastAsia="hr-HR"/>
              </w:rPr>
              <w:t>Pravilnik o kriterijima za izricanje pedagoških mjera (NN 94/2015, 3/2017)</w:t>
            </w:r>
          </w:p>
          <w:p w:rsidR="008B4B6F" w:rsidRPr="00B97486" w:rsidRDefault="008B4B6F" w:rsidP="00B97486">
            <w:pPr>
              <w:shd w:val="clear" w:color="auto" w:fill="FFFFFF"/>
              <w:spacing w:after="0" w:line="288" w:lineRule="atLeast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6F" w:rsidRPr="00B97486">
        <w:trPr>
          <w:jc w:val="center"/>
        </w:trPr>
        <w:tc>
          <w:tcPr>
            <w:tcW w:w="725" w:type="dxa"/>
            <w:vAlign w:val="center"/>
          </w:tcPr>
          <w:p w:rsidR="008B4B6F" w:rsidRPr="00B97486" w:rsidRDefault="008B4B6F" w:rsidP="00B97486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ind w:left="173" w:right="741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2" w:type="dxa"/>
          </w:tcPr>
          <w:p w:rsidR="008B4B6F" w:rsidRPr="00B97486" w:rsidRDefault="008B4B6F" w:rsidP="00B974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B97486">
              <w:rPr>
                <w:rFonts w:ascii="Times New Roman" w:hAnsi="Times New Roman" w:cs="Times New Roman"/>
                <w:color w:val="222222"/>
                <w:sz w:val="24"/>
                <w:szCs w:val="24"/>
                <w:lang w:eastAsia="hr-HR"/>
              </w:rPr>
              <w:t>Pravilnik o pedagoškoj dokumentaciji i evidenciji te javnim ispravama u školskim ustanovama (NN 47/2017)</w:t>
            </w:r>
          </w:p>
        </w:tc>
      </w:tr>
      <w:tr w:rsidR="008B4B6F" w:rsidRPr="00B97486">
        <w:trPr>
          <w:jc w:val="center"/>
        </w:trPr>
        <w:tc>
          <w:tcPr>
            <w:tcW w:w="725" w:type="dxa"/>
            <w:vAlign w:val="center"/>
          </w:tcPr>
          <w:p w:rsidR="008B4B6F" w:rsidRPr="00B97486" w:rsidRDefault="008B4B6F" w:rsidP="00B97486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ind w:left="173" w:right="741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2" w:type="dxa"/>
          </w:tcPr>
          <w:p w:rsidR="008B4B6F" w:rsidRPr="00B97486" w:rsidRDefault="008B4B6F" w:rsidP="00B974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B97486">
              <w:rPr>
                <w:rFonts w:ascii="Times New Roman" w:hAnsi="Times New Roman" w:cs="Times New Roman"/>
                <w:color w:val="222222"/>
                <w:sz w:val="24"/>
                <w:szCs w:val="24"/>
                <w:lang w:eastAsia="hr-HR"/>
              </w:rPr>
              <w:t>Pravilnik o načinu postupanja odgojno-obrazovnih radnika školskih ustanova u poduzimanju mjera zaštite (NN 132/13)</w:t>
            </w:r>
          </w:p>
        </w:tc>
      </w:tr>
      <w:tr w:rsidR="008B4B6F" w:rsidRPr="00B97486">
        <w:trPr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8B4B6F" w:rsidRPr="00B97486" w:rsidRDefault="008B4B6F" w:rsidP="00B97486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ind w:left="173" w:right="741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62" w:type="dxa"/>
            <w:tcBorders>
              <w:bottom w:val="single" w:sz="4" w:space="0" w:color="auto"/>
            </w:tcBorders>
          </w:tcPr>
          <w:p w:rsidR="008B4B6F" w:rsidRPr="00B97486" w:rsidRDefault="008B4B6F" w:rsidP="00B974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B97486">
              <w:rPr>
                <w:rFonts w:ascii="Times New Roman" w:hAnsi="Times New Roman" w:cs="Times New Roman"/>
                <w:sz w:val="24"/>
                <w:szCs w:val="24"/>
              </w:rPr>
              <w:t>CARNET lms LOOMEN</w:t>
            </w:r>
          </w:p>
        </w:tc>
      </w:tr>
    </w:tbl>
    <w:p w:rsidR="008B4B6F" w:rsidRDefault="008B4B6F" w:rsidP="00981100">
      <w:pPr>
        <w:jc w:val="center"/>
        <w:rPr>
          <w:rFonts w:ascii="Arial" w:hAnsi="Arial" w:cs="Arial"/>
        </w:rPr>
      </w:pPr>
    </w:p>
    <w:p w:rsidR="008B4B6F" w:rsidRPr="00222455" w:rsidRDefault="008B4B6F" w:rsidP="00981100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</w:t>
      </w:r>
      <w:r>
        <w:rPr>
          <w:rFonts w:ascii="Arial" w:hAnsi="Arial" w:cs="Arial"/>
        </w:rPr>
        <w:t>V</w:t>
      </w:r>
      <w:r w:rsidRPr="00222455">
        <w:rPr>
          <w:rFonts w:ascii="Arial" w:hAnsi="Arial" w:cs="Arial"/>
        </w:rPr>
        <w:t>.</w:t>
      </w:r>
    </w:p>
    <w:p w:rsidR="008B4B6F" w:rsidRPr="00222455" w:rsidRDefault="008B4B6F" w:rsidP="00981100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Vrednovanje kandidata povjerenstvo utvrđuje putem </w:t>
      </w:r>
      <w:r w:rsidRPr="00F0037C">
        <w:rPr>
          <w:rFonts w:ascii="Arial" w:hAnsi="Arial" w:cs="Arial"/>
          <w:b/>
          <w:bCs/>
        </w:rPr>
        <w:t>razgovora (intervuja)</w:t>
      </w:r>
      <w:r w:rsidRPr="00222455">
        <w:rPr>
          <w:rFonts w:ascii="Arial" w:hAnsi="Arial" w:cs="Arial"/>
        </w:rPr>
        <w:t xml:space="preserve"> s kandidatom, a vrednuje se bodovima.</w:t>
      </w:r>
    </w:p>
    <w:p w:rsidR="008B4B6F" w:rsidRPr="00222455" w:rsidRDefault="008B4B6F" w:rsidP="00981100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Povjerenstvo u razgovoru s kandidatim</w:t>
      </w:r>
      <w:r>
        <w:rPr>
          <w:rFonts w:ascii="Arial" w:hAnsi="Arial" w:cs="Arial"/>
        </w:rPr>
        <w:t>a utvrđuje znanja, sposobnosti,</w:t>
      </w:r>
      <w:r w:rsidRPr="00222455">
        <w:rPr>
          <w:rFonts w:ascii="Arial" w:hAnsi="Arial" w:cs="Arial"/>
        </w:rPr>
        <w:t xml:space="preserve"> vještine, interese, profesionalne ciljeve i motivaciju kandidata za rad u školskoj ustanovi te rezultate ostvarene u njihovu dosadašnjem radu.</w:t>
      </w:r>
    </w:p>
    <w:p w:rsidR="008B4B6F" w:rsidRPr="00222455" w:rsidRDefault="008B4B6F" w:rsidP="00981100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Rezultati intervjua vrednuju se bodovima od </w:t>
      </w:r>
      <w:r>
        <w:rPr>
          <w:rFonts w:ascii="Arial" w:hAnsi="Arial" w:cs="Arial"/>
        </w:rPr>
        <w:t>1 do 5</w:t>
      </w:r>
      <w:r w:rsidRPr="00222455">
        <w:rPr>
          <w:rFonts w:ascii="Arial" w:hAnsi="Arial" w:cs="Arial"/>
        </w:rPr>
        <w:t>.</w:t>
      </w:r>
    </w:p>
    <w:p w:rsidR="008B4B6F" w:rsidRPr="00222455" w:rsidRDefault="008B4B6F" w:rsidP="00981100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Ukupna ocjena je zbroj aritmetičke sredine ocjena svakog člana povjerenstva.</w:t>
      </w:r>
    </w:p>
    <w:p w:rsidR="008B4B6F" w:rsidRDefault="008B4B6F" w:rsidP="00BF6BCB">
      <w:pPr>
        <w:rPr>
          <w:rFonts w:ascii="Arial" w:hAnsi="Arial" w:cs="Arial"/>
        </w:rPr>
      </w:pPr>
    </w:p>
    <w:p w:rsidR="008B4B6F" w:rsidRPr="00222455" w:rsidRDefault="008B4B6F" w:rsidP="000D66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222455">
        <w:rPr>
          <w:rFonts w:ascii="Arial" w:hAnsi="Arial" w:cs="Arial"/>
        </w:rPr>
        <w:t>.</w:t>
      </w:r>
    </w:p>
    <w:p w:rsidR="008B4B6F" w:rsidRDefault="008B4B6F" w:rsidP="00222455">
      <w:pPr>
        <w:jc w:val="both"/>
        <w:rPr>
          <w:rFonts w:ascii="Arial" w:hAnsi="Arial" w:cs="Arial"/>
        </w:rPr>
      </w:pPr>
      <w:r w:rsidRPr="00D249AC">
        <w:rPr>
          <w:rFonts w:ascii="Arial" w:hAnsi="Arial" w:cs="Arial"/>
        </w:rPr>
        <w:t xml:space="preserve">Vrednovanje kandidata putem razgovora održati će se dana </w:t>
      </w:r>
      <w:r>
        <w:rPr>
          <w:rFonts w:ascii="Arial" w:hAnsi="Arial" w:cs="Arial"/>
        </w:rPr>
        <w:t>27</w:t>
      </w:r>
      <w:r w:rsidRPr="00D249A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prosinca</w:t>
      </w:r>
      <w:r w:rsidRPr="00D249AC">
        <w:rPr>
          <w:rFonts w:ascii="Arial" w:hAnsi="Arial" w:cs="Arial"/>
        </w:rPr>
        <w:t xml:space="preserve"> 2019. godine u  </w:t>
      </w:r>
      <w:r>
        <w:rPr>
          <w:rFonts w:ascii="Arial" w:hAnsi="Arial" w:cs="Arial"/>
        </w:rPr>
        <w:t>Osnovnoj školi Podturen</w:t>
      </w:r>
      <w:r w:rsidRPr="00D249A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Čakovečka 5</w:t>
      </w:r>
      <w:r w:rsidRPr="00D249A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Podturen</w:t>
      </w:r>
      <w:r w:rsidRPr="00D249AC">
        <w:rPr>
          <w:rFonts w:ascii="Arial" w:hAnsi="Arial" w:cs="Arial"/>
        </w:rPr>
        <w:t xml:space="preserve"> u </w:t>
      </w:r>
      <w:r>
        <w:rPr>
          <w:rFonts w:ascii="Arial" w:hAnsi="Arial" w:cs="Arial"/>
        </w:rPr>
        <w:t xml:space="preserve">uredu pedagoginje. </w:t>
      </w:r>
      <w:r w:rsidRPr="00D249AC">
        <w:rPr>
          <w:rFonts w:ascii="Arial" w:hAnsi="Arial" w:cs="Arial"/>
        </w:rPr>
        <w:t>Popis kandidata koji će biti pozvani na razgovor i točno vrijeme objavit će se naknadno.</w:t>
      </w:r>
    </w:p>
    <w:p w:rsidR="008B4B6F" w:rsidRDefault="008B4B6F" w:rsidP="00222455">
      <w:pPr>
        <w:jc w:val="both"/>
        <w:rPr>
          <w:rFonts w:ascii="Arial" w:hAnsi="Arial" w:cs="Arial"/>
        </w:rPr>
      </w:pPr>
    </w:p>
    <w:p w:rsidR="008B4B6F" w:rsidRDefault="008B4B6F" w:rsidP="002224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Podturnu, 19.prosinca 2019. godine</w:t>
      </w:r>
    </w:p>
    <w:p w:rsidR="008B4B6F" w:rsidRPr="00D249AC" w:rsidRDefault="008B4B6F" w:rsidP="00222455">
      <w:pPr>
        <w:jc w:val="both"/>
        <w:rPr>
          <w:rFonts w:ascii="Arial" w:hAnsi="Arial" w:cs="Arial"/>
        </w:rPr>
      </w:pPr>
    </w:p>
    <w:p w:rsidR="008B4B6F" w:rsidRPr="006F6A83" w:rsidRDefault="008B4B6F" w:rsidP="006F6A83">
      <w:pPr>
        <w:spacing w:after="200" w:line="276" w:lineRule="auto"/>
        <w:ind w:left="2832" w:firstLine="708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     </w:t>
      </w:r>
      <w:bookmarkStart w:id="0" w:name="_GoBack"/>
      <w:bookmarkEnd w:id="0"/>
      <w:r w:rsidRPr="00222455">
        <w:rPr>
          <w:rFonts w:ascii="Arial" w:hAnsi="Arial" w:cs="Arial"/>
          <w:lang w:eastAsia="hr-HR"/>
        </w:rPr>
        <w:t>Povjerenstvo za procjenu i vrednovanje kandidata</w:t>
      </w:r>
    </w:p>
    <w:sectPr w:rsidR="008B4B6F" w:rsidRPr="006F6A83" w:rsidSect="00EA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B6F" w:rsidRDefault="008B4B6F" w:rsidP="004A28FE">
      <w:pPr>
        <w:spacing w:after="0" w:line="240" w:lineRule="auto"/>
      </w:pPr>
      <w:r>
        <w:separator/>
      </w:r>
    </w:p>
  </w:endnote>
  <w:endnote w:type="continuationSeparator" w:id="0">
    <w:p w:rsidR="008B4B6F" w:rsidRDefault="008B4B6F" w:rsidP="004A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B6F" w:rsidRDefault="008B4B6F" w:rsidP="004A28FE">
      <w:pPr>
        <w:spacing w:after="0" w:line="240" w:lineRule="auto"/>
      </w:pPr>
      <w:r>
        <w:separator/>
      </w:r>
    </w:p>
  </w:footnote>
  <w:footnote w:type="continuationSeparator" w:id="0">
    <w:p w:rsidR="008B4B6F" w:rsidRDefault="008B4B6F" w:rsidP="004A2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A65"/>
    <w:multiLevelType w:val="hybridMultilevel"/>
    <w:tmpl w:val="FAE4909E"/>
    <w:lvl w:ilvl="0" w:tplc="3078DB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AC481B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60A7E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A27CC"/>
    <w:multiLevelType w:val="hybridMultilevel"/>
    <w:tmpl w:val="D9B82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0D32C3"/>
    <w:multiLevelType w:val="hybridMultilevel"/>
    <w:tmpl w:val="13B8B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63F77"/>
    <w:multiLevelType w:val="hybridMultilevel"/>
    <w:tmpl w:val="A00EE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93B20"/>
    <w:multiLevelType w:val="hybridMultilevel"/>
    <w:tmpl w:val="D9C85DE4"/>
    <w:lvl w:ilvl="0" w:tplc="3078DB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CC66141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B0285"/>
    <w:multiLevelType w:val="hybridMultilevel"/>
    <w:tmpl w:val="4BE85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2F3"/>
    <w:multiLevelType w:val="hybridMultilevel"/>
    <w:tmpl w:val="4290E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8654A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10905"/>
    <w:multiLevelType w:val="hybridMultilevel"/>
    <w:tmpl w:val="D13A4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73C93"/>
    <w:multiLevelType w:val="hybridMultilevel"/>
    <w:tmpl w:val="2D601234"/>
    <w:lvl w:ilvl="0" w:tplc="3078DB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2"/>
  </w:num>
  <w:num w:numId="8">
    <w:abstractNumId w:val="11"/>
  </w:num>
  <w:num w:numId="9">
    <w:abstractNumId w:val="13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6A1"/>
    <w:rsid w:val="00015175"/>
    <w:rsid w:val="00073328"/>
    <w:rsid w:val="00087C2E"/>
    <w:rsid w:val="000D6634"/>
    <w:rsid w:val="000E2DC7"/>
    <w:rsid w:val="00115C1F"/>
    <w:rsid w:val="001446CD"/>
    <w:rsid w:val="001836A1"/>
    <w:rsid w:val="001D0594"/>
    <w:rsid w:val="00222455"/>
    <w:rsid w:val="00223CCA"/>
    <w:rsid w:val="0029006C"/>
    <w:rsid w:val="00292905"/>
    <w:rsid w:val="002E210E"/>
    <w:rsid w:val="003250C8"/>
    <w:rsid w:val="00325428"/>
    <w:rsid w:val="00377BD9"/>
    <w:rsid w:val="00392BFC"/>
    <w:rsid w:val="00405992"/>
    <w:rsid w:val="004318EA"/>
    <w:rsid w:val="004A28FE"/>
    <w:rsid w:val="004A58C6"/>
    <w:rsid w:val="004B6B40"/>
    <w:rsid w:val="004E313D"/>
    <w:rsid w:val="004F44AE"/>
    <w:rsid w:val="004F498B"/>
    <w:rsid w:val="005124E1"/>
    <w:rsid w:val="00556F15"/>
    <w:rsid w:val="00582A3D"/>
    <w:rsid w:val="005A0912"/>
    <w:rsid w:val="005A1BB4"/>
    <w:rsid w:val="005B65AF"/>
    <w:rsid w:val="00651CB6"/>
    <w:rsid w:val="006860C7"/>
    <w:rsid w:val="006F6A83"/>
    <w:rsid w:val="007643C4"/>
    <w:rsid w:val="007678EA"/>
    <w:rsid w:val="00787FE1"/>
    <w:rsid w:val="00827447"/>
    <w:rsid w:val="0086118F"/>
    <w:rsid w:val="00886DBB"/>
    <w:rsid w:val="008B4B6F"/>
    <w:rsid w:val="00981100"/>
    <w:rsid w:val="009B6E77"/>
    <w:rsid w:val="00A12C3D"/>
    <w:rsid w:val="00A76C17"/>
    <w:rsid w:val="00AB5F6C"/>
    <w:rsid w:val="00B139B6"/>
    <w:rsid w:val="00B224BC"/>
    <w:rsid w:val="00B97486"/>
    <w:rsid w:val="00BD6501"/>
    <w:rsid w:val="00BF6BCB"/>
    <w:rsid w:val="00C112EE"/>
    <w:rsid w:val="00CB20D7"/>
    <w:rsid w:val="00CE09E9"/>
    <w:rsid w:val="00D16D3B"/>
    <w:rsid w:val="00D249AC"/>
    <w:rsid w:val="00D54F9A"/>
    <w:rsid w:val="00D74470"/>
    <w:rsid w:val="00DB4616"/>
    <w:rsid w:val="00DF6BC7"/>
    <w:rsid w:val="00E527C2"/>
    <w:rsid w:val="00E5346D"/>
    <w:rsid w:val="00EA0D53"/>
    <w:rsid w:val="00EA309F"/>
    <w:rsid w:val="00EA5DF6"/>
    <w:rsid w:val="00EF41D5"/>
    <w:rsid w:val="00F0037C"/>
    <w:rsid w:val="00F04EDA"/>
    <w:rsid w:val="00F76469"/>
    <w:rsid w:val="00FA2967"/>
    <w:rsid w:val="00FE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53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A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6A83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FE7E7B"/>
    <w:pPr>
      <w:ind w:left="720"/>
    </w:pPr>
  </w:style>
  <w:style w:type="paragraph" w:styleId="BodyText">
    <w:name w:val="Body Text"/>
    <w:basedOn w:val="Normal"/>
    <w:link w:val="BodyTextChar"/>
    <w:uiPriority w:val="99"/>
    <w:rsid w:val="00767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78EA"/>
    <w:rPr>
      <w:rFonts w:ascii="Times New Roman" w:hAnsi="Times New Roman" w:cs="Times New Roman"/>
      <w:sz w:val="28"/>
      <w:szCs w:val="28"/>
      <w:lang w:eastAsia="hr-HR"/>
    </w:rPr>
  </w:style>
  <w:style w:type="paragraph" w:customStyle="1" w:styleId="Obojanipopis-Isticanje11">
    <w:name w:val="Obojani popis - Isticanje 11"/>
    <w:basedOn w:val="Normal"/>
    <w:uiPriority w:val="99"/>
    <w:rsid w:val="007678EA"/>
    <w:pPr>
      <w:spacing w:after="200" w:line="276" w:lineRule="auto"/>
      <w:ind w:left="720"/>
    </w:pPr>
  </w:style>
  <w:style w:type="table" w:styleId="TableGrid">
    <w:name w:val="Table Grid"/>
    <w:basedOn w:val="TableNormal"/>
    <w:uiPriority w:val="99"/>
    <w:rsid w:val="00F7646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uiPriority w:val="99"/>
    <w:rsid w:val="00115C1F"/>
  </w:style>
  <w:style w:type="character" w:customStyle="1" w:styleId="gi">
    <w:name w:val="gi"/>
    <w:uiPriority w:val="99"/>
    <w:rsid w:val="00115C1F"/>
  </w:style>
  <w:style w:type="paragraph" w:styleId="Header">
    <w:name w:val="header"/>
    <w:basedOn w:val="Normal"/>
    <w:link w:val="HeaderChar"/>
    <w:uiPriority w:val="99"/>
    <w:rsid w:val="004A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28FE"/>
  </w:style>
  <w:style w:type="paragraph" w:styleId="Footer">
    <w:name w:val="footer"/>
    <w:basedOn w:val="Normal"/>
    <w:link w:val="FooterChar"/>
    <w:uiPriority w:val="99"/>
    <w:rsid w:val="004A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28FE"/>
  </w:style>
  <w:style w:type="paragraph" w:styleId="BalloonText">
    <w:name w:val="Balloon Text"/>
    <w:basedOn w:val="Normal"/>
    <w:link w:val="BalloonTextChar"/>
    <w:uiPriority w:val="99"/>
    <w:semiHidden/>
    <w:rsid w:val="00BF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BCB"/>
    <w:rPr>
      <w:rFonts w:ascii="Segoe UI" w:hAnsi="Segoe UI" w:cs="Segoe UI"/>
      <w:sz w:val="18"/>
      <w:szCs w:val="18"/>
    </w:rPr>
  </w:style>
  <w:style w:type="paragraph" w:customStyle="1" w:styleId="box459557">
    <w:name w:val="box_459557"/>
    <w:basedOn w:val="Normal"/>
    <w:uiPriority w:val="99"/>
    <w:rsid w:val="00F0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sid w:val="006F6A83"/>
    <w:rPr>
      <w:color w:val="0000FF"/>
      <w:u w:val="single"/>
    </w:rPr>
  </w:style>
  <w:style w:type="character" w:customStyle="1" w:styleId="normaltextrun">
    <w:name w:val="normaltextrun"/>
    <w:basedOn w:val="DefaultParagraphFont"/>
    <w:uiPriority w:val="99"/>
    <w:rsid w:val="00981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odturen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Tel:040/847-4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podturen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428</Words>
  <Characters>2440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Tajnica</cp:lastModifiedBy>
  <cp:revision>2</cp:revision>
  <cp:lastPrinted>2019-10-11T11:52:00Z</cp:lastPrinted>
  <dcterms:created xsi:type="dcterms:W3CDTF">2019-12-19T09:00:00Z</dcterms:created>
  <dcterms:modified xsi:type="dcterms:W3CDTF">2019-12-19T09:00:00Z</dcterms:modified>
</cp:coreProperties>
</file>